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48C" w:rsidRDefault="003B648C">
      <w:pPr>
        <w:rPr>
          <w:rFonts w:hint="eastAsia"/>
        </w:rPr>
      </w:pPr>
    </w:p>
    <w:p w:rsidR="003B648C" w:rsidRDefault="003B648C">
      <w:pPr>
        <w:rPr>
          <w:rFonts w:hint="eastAsia"/>
        </w:rPr>
        <w:sectPr w:rsidR="003B648C">
          <w:pgSz w:w="11906" w:h="16838"/>
          <w:pgMar w:top="1134" w:right="1134" w:bottom="1134" w:left="1134" w:header="0" w:footer="0" w:gutter="0"/>
          <w:cols w:space="720"/>
          <w:formProt w:val="0"/>
        </w:sectPr>
      </w:pPr>
    </w:p>
    <w:p w:rsidR="003B648C" w:rsidRDefault="002D5C16">
      <w:pPr>
        <w:pStyle w:val="Heading2"/>
        <w:rPr>
          <w:rFonts w:hint="eastAsia"/>
        </w:rPr>
      </w:pPr>
      <w:bookmarkStart w:id="0" w:name="post-52"/>
      <w:bookmarkEnd w:id="0"/>
      <w:r>
        <w:lastRenderedPageBreak/>
        <w:t>Datenschutz</w:t>
      </w:r>
    </w:p>
    <w:p w:rsidR="003B648C" w:rsidRDefault="002D5C16">
      <w:pPr>
        <w:pStyle w:val="Textkrper"/>
        <w:jc w:val="center"/>
        <w:rPr>
          <w:rFonts w:hint="eastAsia"/>
          <w:b/>
        </w:rPr>
      </w:pPr>
      <w:r>
        <w:rPr>
          <w:b/>
        </w:rPr>
        <w:t>Datenschutzerklärung</w:t>
      </w:r>
    </w:p>
    <w:p w:rsidR="003B648C" w:rsidRDefault="002D5C16">
      <w:pPr>
        <w:pStyle w:val="Textkrper"/>
        <w:rPr>
          <w:rFonts w:hint="eastAsia"/>
          <w:b/>
        </w:rPr>
      </w:pPr>
      <w:r>
        <w:rPr>
          <w:b/>
        </w:rPr>
        <w:t>Geltungsbereich</w:t>
      </w:r>
    </w:p>
    <w:p w:rsidR="003B648C" w:rsidRDefault="002D5C16">
      <w:pPr>
        <w:pStyle w:val="Textkrper"/>
        <w:rPr>
          <w:rFonts w:hint="eastAsia"/>
        </w:rPr>
      </w:pPr>
      <w:r>
        <w:t xml:space="preserve">Diese Datenschutzerklärung soll die Nutzer dieser Website gemäß </w:t>
      </w:r>
      <w:r>
        <w:rPr>
          <w:rFonts w:ascii="Calibri;serif" w:hAnsi="Calibri;serif"/>
        </w:rPr>
        <w:t xml:space="preserve">EU-Datenschutz-Grundverordnung (DSGVO), </w:t>
      </w:r>
      <w:r>
        <w:t>Bundesdatenschutzgesetz und Telemediengesetz über die Art, den Umfang und den Zweck</w:t>
      </w:r>
      <w:r>
        <w:t xml:space="preserve"> der Erhebung und Verwendung personenbezogener Daten durch den Websitebetreiber</w:t>
      </w:r>
    </w:p>
    <w:p w:rsidR="003B648C" w:rsidRPr="002D5C16" w:rsidRDefault="002D5C16">
      <w:pPr>
        <w:pStyle w:val="Textkrper"/>
        <w:rPr>
          <w:rFonts w:hint="eastAsia"/>
          <w:b/>
        </w:rPr>
      </w:pPr>
      <w:r>
        <w:rPr>
          <w:b/>
        </w:rPr>
        <w:t>4goodreasons</w:t>
      </w:r>
    </w:p>
    <w:p w:rsidR="003B648C" w:rsidRDefault="002D5C16">
      <w:pPr>
        <w:pStyle w:val="Textkrper"/>
        <w:rPr>
          <w:rFonts w:hint="eastAsia"/>
        </w:rPr>
      </w:pPr>
      <w:r>
        <w:t>Telefon: 015205450150</w:t>
      </w:r>
    </w:p>
    <w:p w:rsidR="003B648C" w:rsidRDefault="002D5C16">
      <w:pPr>
        <w:pStyle w:val="Textkrper"/>
        <w:rPr>
          <w:rFonts w:hint="eastAsia"/>
        </w:rPr>
      </w:pPr>
      <w:r>
        <w:t>E-Mail: 4greasons@gmail.com</w:t>
      </w:r>
      <w:r>
        <w:t>.de</w:t>
      </w:r>
    </w:p>
    <w:p w:rsidR="003B648C" w:rsidRDefault="002D5C16">
      <w:pPr>
        <w:pStyle w:val="Textkrper"/>
        <w:rPr>
          <w:rFonts w:hint="eastAsia"/>
        </w:rPr>
      </w:pPr>
      <w:r>
        <w:t>informieren.</w:t>
      </w:r>
    </w:p>
    <w:p w:rsidR="003B648C" w:rsidRDefault="002D5C16">
      <w:pPr>
        <w:pStyle w:val="Textkrper"/>
        <w:rPr>
          <w:rFonts w:hint="eastAsia"/>
          <w:b/>
        </w:rPr>
      </w:pPr>
      <w:r>
        <w:rPr>
          <w:b/>
        </w:rPr>
        <w:t>Nutzung der Webseite</w:t>
      </w:r>
    </w:p>
    <w:p w:rsidR="003B648C" w:rsidRDefault="002D5C16">
      <w:pPr>
        <w:pStyle w:val="Textkrper"/>
        <w:rPr>
          <w:rFonts w:hint="eastAsia"/>
        </w:rPr>
      </w:pPr>
      <w:r>
        <w:t>Der Websitebetreiber nimmt Ihren Datenschutz</w:t>
      </w:r>
      <w:r>
        <w:t xml:space="preserve"> sehr ernst und behandelt Ihre personenbezogenen Daten vertraulich und entsprechend der gesetzlichen Vorschriften. Die Nutzung unserer Webseite ist in der Regel ohne Angabe personenbezogener Daten möglich.</w:t>
      </w:r>
    </w:p>
    <w:p w:rsidR="003B648C" w:rsidRDefault="002D5C16">
      <w:pPr>
        <w:pStyle w:val="Textkrper"/>
        <w:rPr>
          <w:rFonts w:hint="eastAsia"/>
        </w:rPr>
      </w:pPr>
      <w:r>
        <w:t>Wir weisen darauf hin, dass die Datenübertragung i</w:t>
      </w:r>
      <w:r>
        <w:t>m Internet (z.B. bei der Kommunikation per E-Mail) Sicherheitslücken aufweisen kann. Ein lückenloser Schutz der Daten vor dem Zugriff durch Dritte ist nicht möglich.</w:t>
      </w:r>
    </w:p>
    <w:p w:rsidR="003B648C" w:rsidRDefault="002D5C16">
      <w:pPr>
        <w:pStyle w:val="Textkrper"/>
        <w:rPr>
          <w:rFonts w:hint="eastAsia"/>
        </w:rPr>
      </w:pPr>
      <w:r>
        <w:rPr>
          <w:rStyle w:val="Starkbetont"/>
        </w:rPr>
        <w:t>SSL-Verschlüsselung</w:t>
      </w:r>
      <w:r>
        <w:br/>
        <w:t>Um die Sicherheit Ihrer Daten bei der Übertragung zu schützen, verwend</w:t>
      </w:r>
      <w:r>
        <w:t>en wir dem aktuellen Stand der Technik entsprechende Verschlüsselungsverfahren (z. B. SSL) über HTTPS.</w:t>
      </w:r>
    </w:p>
    <w:p w:rsidR="003B648C" w:rsidRDefault="002D5C16">
      <w:pPr>
        <w:pStyle w:val="Textkrper"/>
        <w:rPr>
          <w:rFonts w:hint="eastAsia"/>
        </w:rPr>
      </w:pPr>
      <w:r>
        <w:rPr>
          <w:rStyle w:val="Starkbetont"/>
        </w:rPr>
        <w:t>Zugriffsdaten</w:t>
      </w:r>
    </w:p>
    <w:p w:rsidR="003B648C" w:rsidRDefault="002D5C16">
      <w:pPr>
        <w:pStyle w:val="Textkrper"/>
        <w:rPr>
          <w:rFonts w:hint="eastAsia"/>
        </w:rPr>
      </w:pPr>
      <w:r>
        <w:t>Der Websitebetreiber bzw. Seitenprovider erhebt Daten über Zugriffe auf die Seite und speichert diese als „Server-</w:t>
      </w:r>
      <w:proofErr w:type="spellStart"/>
      <w:r>
        <w:t>Logfiles</w:t>
      </w:r>
      <w:proofErr w:type="spellEnd"/>
      <w:r>
        <w:t>“ ab. Folgende Da</w:t>
      </w:r>
      <w:r>
        <w:t>ten werden so protokolliert:</w:t>
      </w:r>
    </w:p>
    <w:p w:rsidR="003B648C" w:rsidRDefault="002D5C16">
      <w:pPr>
        <w:pStyle w:val="Textkrper"/>
        <w:numPr>
          <w:ilvl w:val="0"/>
          <w:numId w:val="1"/>
        </w:numPr>
        <w:tabs>
          <w:tab w:val="left" w:pos="0"/>
        </w:tabs>
        <w:spacing w:after="0"/>
        <w:rPr>
          <w:rFonts w:hint="eastAsia"/>
        </w:rPr>
      </w:pPr>
      <w:r>
        <w:t xml:space="preserve">Besuchte Website </w:t>
      </w:r>
    </w:p>
    <w:p w:rsidR="003B648C" w:rsidRDefault="002D5C16">
      <w:pPr>
        <w:pStyle w:val="Textkrper"/>
        <w:numPr>
          <w:ilvl w:val="0"/>
          <w:numId w:val="1"/>
        </w:numPr>
        <w:tabs>
          <w:tab w:val="left" w:pos="0"/>
        </w:tabs>
        <w:spacing w:after="0"/>
        <w:rPr>
          <w:rFonts w:hint="eastAsia"/>
        </w:rPr>
      </w:pPr>
      <w:r>
        <w:t xml:space="preserve">Uhrzeit zum Zeitpunkt des Zugriffes </w:t>
      </w:r>
    </w:p>
    <w:p w:rsidR="003B648C" w:rsidRDefault="002D5C16">
      <w:pPr>
        <w:pStyle w:val="Textkrper"/>
        <w:numPr>
          <w:ilvl w:val="0"/>
          <w:numId w:val="1"/>
        </w:numPr>
        <w:tabs>
          <w:tab w:val="left" w:pos="0"/>
        </w:tabs>
        <w:spacing w:after="0"/>
        <w:rPr>
          <w:rFonts w:hint="eastAsia"/>
        </w:rPr>
      </w:pPr>
      <w:r>
        <w:t xml:space="preserve">Menge der gesendeten Daten in Byte </w:t>
      </w:r>
    </w:p>
    <w:p w:rsidR="003B648C" w:rsidRDefault="002D5C16">
      <w:pPr>
        <w:pStyle w:val="Textkrper"/>
        <w:numPr>
          <w:ilvl w:val="0"/>
          <w:numId w:val="1"/>
        </w:numPr>
        <w:tabs>
          <w:tab w:val="left" w:pos="0"/>
        </w:tabs>
        <w:spacing w:after="0"/>
        <w:rPr>
          <w:rFonts w:hint="eastAsia"/>
        </w:rPr>
      </w:pPr>
      <w:r>
        <w:t xml:space="preserve">Quelle/Verweis, von welchem Sie auf die Seite gelangten </w:t>
      </w:r>
    </w:p>
    <w:p w:rsidR="003B648C" w:rsidRDefault="002D5C16">
      <w:pPr>
        <w:pStyle w:val="Textkrper"/>
        <w:numPr>
          <w:ilvl w:val="0"/>
          <w:numId w:val="1"/>
        </w:numPr>
        <w:tabs>
          <w:tab w:val="left" w:pos="0"/>
        </w:tabs>
        <w:spacing w:after="0"/>
        <w:rPr>
          <w:rFonts w:hint="eastAsia"/>
        </w:rPr>
      </w:pPr>
      <w:r>
        <w:t xml:space="preserve">Verwendeter Browser </w:t>
      </w:r>
    </w:p>
    <w:p w:rsidR="003B648C" w:rsidRDefault="002D5C16">
      <w:pPr>
        <w:pStyle w:val="Textkrper"/>
        <w:numPr>
          <w:ilvl w:val="0"/>
          <w:numId w:val="1"/>
        </w:numPr>
        <w:tabs>
          <w:tab w:val="left" w:pos="0"/>
        </w:tabs>
        <w:spacing w:after="0"/>
        <w:rPr>
          <w:rFonts w:hint="eastAsia"/>
        </w:rPr>
      </w:pPr>
      <w:r>
        <w:t xml:space="preserve">Verwendetes Betriebssystem </w:t>
      </w:r>
    </w:p>
    <w:p w:rsidR="003B648C" w:rsidRDefault="002D5C16">
      <w:pPr>
        <w:pStyle w:val="Textkrper"/>
        <w:numPr>
          <w:ilvl w:val="0"/>
          <w:numId w:val="1"/>
        </w:numPr>
        <w:tabs>
          <w:tab w:val="left" w:pos="0"/>
        </w:tabs>
        <w:rPr>
          <w:rFonts w:hint="eastAsia"/>
        </w:rPr>
      </w:pPr>
      <w:r>
        <w:t xml:space="preserve">Verwendete IP-Adresse </w:t>
      </w:r>
    </w:p>
    <w:p w:rsidR="003B648C" w:rsidRDefault="002D5C16">
      <w:pPr>
        <w:pStyle w:val="Textkrper"/>
        <w:rPr>
          <w:rFonts w:hint="eastAsia"/>
        </w:rPr>
      </w:pPr>
      <w:r>
        <w:t>Die erh</w:t>
      </w:r>
      <w:r>
        <w:t>obenen Daten dienen lediglich statistischen Auswertungen und zur Verbesserung der Website. Der Websitebetreiber behält sich allerdings vor, die Server-</w:t>
      </w:r>
      <w:proofErr w:type="spellStart"/>
      <w:r>
        <w:t>Logfiles</w:t>
      </w:r>
      <w:proofErr w:type="spellEnd"/>
      <w:r>
        <w:t xml:space="preserve"> nachträglich zu überprüfen, sollten konkrete Anhaltspunkte auf eine rechtswidrige Nutzung hinwei</w:t>
      </w:r>
      <w:r>
        <w:t>sen.</w:t>
      </w:r>
    </w:p>
    <w:p w:rsidR="003B648C" w:rsidRDefault="002D5C16">
      <w:pPr>
        <w:pStyle w:val="Textkrper"/>
        <w:rPr>
          <w:rFonts w:hint="eastAsia"/>
        </w:rPr>
      </w:pPr>
      <w:r>
        <w:rPr>
          <w:rStyle w:val="Starkbetont"/>
        </w:rPr>
        <w:t>Umgang mit Kontaktdaten</w:t>
      </w:r>
    </w:p>
    <w:p w:rsidR="003B648C" w:rsidRDefault="003B648C">
      <w:pPr>
        <w:pStyle w:val="Textkrper"/>
        <w:rPr>
          <w:rStyle w:val="Starkbetont"/>
          <w:rFonts w:hint="eastAsia"/>
        </w:rPr>
      </w:pPr>
    </w:p>
    <w:p w:rsidR="003B648C" w:rsidRDefault="002D5C16">
      <w:pPr>
        <w:pStyle w:val="Textkrper"/>
        <w:rPr>
          <w:rFonts w:hint="eastAsia"/>
        </w:rPr>
      </w:pPr>
      <w:r>
        <w:t xml:space="preserve">Nehmen Sie mit dem Websitebetreiber durch die angebotenen Kontaktmöglichkeiten Verbindung auf, werden Ihre Angaben gespeichert, damit auf diese zur Bearbeitung und Beantwortung Ihrer Anfrage zurückgegriffen werden kann. Ohne </w:t>
      </w:r>
      <w:r>
        <w:t>Ihre Einwilligung werden diese Daten nicht an Dritte weitergegeben.</w:t>
      </w:r>
    </w:p>
    <w:p w:rsidR="003B648C" w:rsidRDefault="002D5C16">
      <w:pPr>
        <w:pStyle w:val="Textkrper"/>
        <w:rPr>
          <w:rFonts w:hint="eastAsia"/>
        </w:rPr>
      </w:pPr>
      <w:r>
        <w:rPr>
          <w:rStyle w:val="Starkbetont"/>
        </w:rPr>
        <w:t>Rechte des Nutzers: Auskunft, Berichtigung und Löschung</w:t>
      </w:r>
    </w:p>
    <w:p w:rsidR="003B648C" w:rsidRDefault="002D5C16">
      <w:pPr>
        <w:pStyle w:val="Textkrper"/>
        <w:rPr>
          <w:rFonts w:hint="eastAsia"/>
        </w:rPr>
      </w:pPr>
      <w:r>
        <w:t>Sie als Nutzer erhalten auf Antrag Ihrerseits kostenlose Auskunft darüber, welche personenbezogenen Daten über Sie gespeichert wurde</w:t>
      </w:r>
      <w:r>
        <w:t>n. Sofern Ihr Wunsch nicht mit einer gesetzlichen Pflicht zur Aufbewahrung von Daten (z. B. Vorratsdatenspeicherung) kollidiert, haben Sie ein Anrecht auf Berichtigung falscher Daten und auf die Sperrung oder Löschung Ihrer personenbezogenen Daten.</w:t>
      </w:r>
    </w:p>
    <w:p w:rsidR="003B648C" w:rsidRDefault="002D5C16">
      <w:pPr>
        <w:pStyle w:val="Textkrper"/>
        <w:rPr>
          <w:rFonts w:hint="eastAsia"/>
        </w:rPr>
      </w:pPr>
      <w:r>
        <w:rPr>
          <w:rStyle w:val="Starkbetont"/>
        </w:rPr>
        <w:t>Änderun</w:t>
      </w:r>
      <w:r>
        <w:rPr>
          <w:rStyle w:val="Starkbetont"/>
        </w:rPr>
        <w:t>g unserer Datenschutzbestimmungen</w:t>
      </w:r>
      <w:r>
        <w:br/>
        <w:t xml:space="preserve">Wir behalten uns vor, diese Datenschutzerklärung gelegentlich anzupassen, damit sie stets den aktuellen rechtlichen Anforderungen entspricht oder um Änderungen unserer Leistungen in der Datenschutzerklärung umzusetzen, z. </w:t>
      </w:r>
      <w:r>
        <w:t>B. bei der Einführung neuer Services. Für Ihren erneuten Besuch gilt dann die neue Datenschutzerklärung.</w:t>
      </w:r>
    </w:p>
    <w:p w:rsidR="003B648C" w:rsidRDefault="002D5C16">
      <w:pPr>
        <w:pStyle w:val="Textkrper"/>
        <w:rPr>
          <w:rFonts w:hint="eastAsia"/>
        </w:rPr>
      </w:pPr>
      <w:r>
        <w:t xml:space="preserve">Erstellt mittels einer Mustererklärung von </w:t>
      </w:r>
      <w:hyperlink r:id="rId5">
        <w:r>
          <w:rPr>
            <w:rStyle w:val="Internetlink"/>
          </w:rPr>
          <w:t>Datenschutz.org</w:t>
        </w:r>
      </w:hyperlink>
    </w:p>
    <w:p w:rsidR="003B648C" w:rsidRDefault="003B648C">
      <w:pPr>
        <w:rPr>
          <w:rFonts w:hint="eastAsia"/>
        </w:rPr>
        <w:sectPr w:rsidR="003B648C">
          <w:type w:val="continuous"/>
          <w:pgSz w:w="11906" w:h="16838"/>
          <w:pgMar w:top="1134" w:right="1134" w:bottom="1134" w:left="1134" w:header="0" w:footer="0" w:gutter="0"/>
          <w:cols w:space="720"/>
          <w:formProt w:val="0"/>
        </w:sectPr>
      </w:pPr>
    </w:p>
    <w:p w:rsidR="003B648C" w:rsidRDefault="003B648C">
      <w:pPr>
        <w:rPr>
          <w:rFonts w:hint="eastAsia"/>
        </w:rPr>
      </w:pPr>
    </w:p>
    <w:sectPr w:rsidR="003B648C" w:rsidSect="003B648C">
      <w:type w:val="continuous"/>
      <w:pgSz w:w="11906" w:h="16838"/>
      <w:pgMar w:top="1134" w:right="1134" w:bottom="1134" w:left="1134" w:header="0" w:footer="0" w:gutter="0"/>
      <w:cols w:space="720"/>
      <w:formProt w:val="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02"/>
    <w:family w:val="auto"/>
    <w:pitch w:val="default"/>
    <w:sig w:usb0="00000000" w:usb1="00000000" w:usb2="00000000" w:usb3="00000000" w:csb0="00000000"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Calibri;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E7A00"/>
    <w:multiLevelType w:val="multilevel"/>
    <w:tmpl w:val="43B01162"/>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
    <w:nsid w:val="20A23147"/>
    <w:multiLevelType w:val="multilevel"/>
    <w:tmpl w:val="71C612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9"/>
  <w:hyphenationZone w:val="425"/>
  <w:characterSpacingControl w:val="doNotCompress"/>
  <w:compat>
    <w:useFELayout/>
  </w:compat>
  <w:rsids>
    <w:rsidRoot w:val="003B648C"/>
    <w:rsid w:val="002D5C16"/>
    <w:rsid w:val="003B648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sz w:val="24"/>
        <w:szCs w:val="24"/>
        <w:lang w:val="de-D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B648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2">
    <w:name w:val="Heading 2"/>
    <w:basedOn w:val="berschrift"/>
    <w:next w:val="Textkrper"/>
    <w:qFormat/>
    <w:rsid w:val="003B648C"/>
    <w:pPr>
      <w:spacing w:before="200"/>
      <w:outlineLvl w:val="1"/>
    </w:pPr>
    <w:rPr>
      <w:rFonts w:ascii="Liberation Serif" w:eastAsia="SimSun" w:hAnsi="Liberation Serif"/>
      <w:b/>
      <w:bCs/>
      <w:sz w:val="36"/>
      <w:szCs w:val="36"/>
    </w:rPr>
  </w:style>
  <w:style w:type="character" w:customStyle="1" w:styleId="Starkbetont">
    <w:name w:val="Stark betont"/>
    <w:qFormat/>
    <w:rsid w:val="003B648C"/>
    <w:rPr>
      <w:b/>
      <w:bCs/>
    </w:rPr>
  </w:style>
  <w:style w:type="character" w:customStyle="1" w:styleId="Aufzhlungszeichen1">
    <w:name w:val="Aufzählungszeichen1"/>
    <w:qFormat/>
    <w:rsid w:val="003B648C"/>
    <w:rPr>
      <w:rFonts w:ascii="OpenSymbol" w:eastAsia="OpenSymbol" w:hAnsi="OpenSymbol" w:cs="OpenSymbol"/>
    </w:rPr>
  </w:style>
  <w:style w:type="character" w:customStyle="1" w:styleId="Internetlink">
    <w:name w:val="Internetlink"/>
    <w:rsid w:val="003B648C"/>
    <w:rPr>
      <w:color w:val="000080"/>
      <w:u w:val="single"/>
    </w:rPr>
  </w:style>
  <w:style w:type="paragraph" w:customStyle="1" w:styleId="berschrift">
    <w:name w:val="Überschrift"/>
    <w:basedOn w:val="Standard"/>
    <w:next w:val="Textkrper"/>
    <w:qFormat/>
    <w:rsid w:val="003B648C"/>
    <w:pPr>
      <w:keepNext/>
      <w:spacing w:before="240" w:after="120"/>
    </w:pPr>
    <w:rPr>
      <w:rFonts w:ascii="Liberation Sans" w:eastAsia="Microsoft YaHei" w:hAnsi="Liberation Sans"/>
      <w:sz w:val="28"/>
      <w:szCs w:val="28"/>
    </w:rPr>
  </w:style>
  <w:style w:type="paragraph" w:styleId="Textkrper">
    <w:name w:val="Body Text"/>
    <w:basedOn w:val="Standard"/>
    <w:rsid w:val="003B648C"/>
    <w:pPr>
      <w:spacing w:after="140" w:line="288" w:lineRule="auto"/>
    </w:pPr>
  </w:style>
  <w:style w:type="paragraph" w:styleId="Liste">
    <w:name w:val="List"/>
    <w:basedOn w:val="Textkrper"/>
    <w:rsid w:val="003B648C"/>
  </w:style>
  <w:style w:type="paragraph" w:customStyle="1" w:styleId="Caption">
    <w:name w:val="Caption"/>
    <w:basedOn w:val="Standard"/>
    <w:qFormat/>
    <w:rsid w:val="003B648C"/>
    <w:pPr>
      <w:suppressLineNumbers/>
      <w:spacing w:before="120" w:after="120"/>
    </w:pPr>
    <w:rPr>
      <w:i/>
      <w:iCs/>
    </w:rPr>
  </w:style>
  <w:style w:type="paragraph" w:customStyle="1" w:styleId="Verzeichnis">
    <w:name w:val="Verzeichnis"/>
    <w:basedOn w:val="Standard"/>
    <w:qFormat/>
    <w:rsid w:val="003B648C"/>
    <w:pPr>
      <w:suppressLineNumbers/>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atenschutz.org/"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2570</Characters>
  <Application>Microsoft Office Word</Application>
  <DocSecurity>0</DocSecurity>
  <Lines>21</Lines>
  <Paragraphs>5</Paragraphs>
  <ScaleCrop>false</ScaleCrop>
  <Company/>
  <LinksUpToDate>false</LinksUpToDate>
  <CharactersWithSpaces>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Achim Rem</cp:lastModifiedBy>
  <cp:revision>2</cp:revision>
  <dcterms:created xsi:type="dcterms:W3CDTF">2018-05-21T15:26:00Z</dcterms:created>
  <dcterms:modified xsi:type="dcterms:W3CDTF">2018-05-21T15:37:00Z</dcterms:modified>
  <dc:language>de-DE</dc:language>
</cp:coreProperties>
</file>